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B6" w:rsidRPr="002C1D71" w:rsidRDefault="002C1D71" w:rsidP="002C1D71">
      <w:pPr>
        <w:jc w:val="center"/>
        <w:rPr>
          <w:b/>
          <w:i/>
          <w:vertAlign w:val="superscript"/>
          <w:lang w:eastAsia="en-IE"/>
        </w:rPr>
      </w:pPr>
      <w:r>
        <w:rPr>
          <w:b/>
          <w:i/>
          <w:lang w:eastAsia="en-IE"/>
        </w:rPr>
        <w:t>6</w:t>
      </w:r>
      <w:r w:rsidRPr="002C1D71">
        <w:rPr>
          <w:b/>
          <w:i/>
          <w:vertAlign w:val="superscript"/>
          <w:lang w:eastAsia="en-IE"/>
        </w:rPr>
        <w:t>th</w:t>
      </w:r>
      <w:r>
        <w:rPr>
          <w:b/>
          <w:i/>
          <w:lang w:eastAsia="en-IE"/>
        </w:rPr>
        <w:t xml:space="preserve"> y</w:t>
      </w:r>
      <w:r w:rsidRPr="002C1D71">
        <w:rPr>
          <w:b/>
          <w:i/>
          <w:lang w:eastAsia="en-IE"/>
        </w:rPr>
        <w:t xml:space="preserve">ear </w:t>
      </w:r>
      <w:r w:rsidR="001E68B6" w:rsidRPr="002C1D71">
        <w:rPr>
          <w:b/>
          <w:i/>
          <w:lang w:eastAsia="en-IE"/>
        </w:rPr>
        <w:t>Higher Options</w:t>
      </w:r>
      <w:r w:rsidRPr="002C1D71">
        <w:rPr>
          <w:b/>
          <w:i/>
          <w:lang w:eastAsia="en-IE"/>
        </w:rPr>
        <w:t xml:space="preserve"> 2018/19</w:t>
      </w:r>
    </w:p>
    <w:p w:rsidR="001E68B6" w:rsidRPr="001E68B6" w:rsidRDefault="001E68B6" w:rsidP="001E68B6">
      <w:pPr>
        <w:shd w:val="clear" w:color="auto" w:fill="FFFFFF"/>
        <w:spacing w:before="100" w:beforeAutospacing="1" w:after="100" w:afterAutospacing="1" w:line="330" w:lineRule="atLeast"/>
        <w:jc w:val="both"/>
        <w:rPr>
          <w:rFonts w:ascii="Arial" w:eastAsia="Times New Roman" w:hAnsi="Arial" w:cs="Arial"/>
          <w:color w:val="000000"/>
          <w:sz w:val="18"/>
          <w:szCs w:val="18"/>
          <w:lang w:eastAsia="en-IE"/>
        </w:rPr>
      </w:pPr>
      <w:r w:rsidRPr="001E68B6">
        <w:rPr>
          <w:rFonts w:ascii="Arial" w:eastAsia="Times New Roman" w:hAnsi="Arial" w:cs="Arial"/>
          <w:noProof/>
          <w:color w:val="093754"/>
          <w:sz w:val="18"/>
          <w:szCs w:val="18"/>
          <w:bdr w:val="none" w:sz="0" w:space="0" w:color="auto" w:frame="1"/>
          <w:lang w:eastAsia="en-IE"/>
        </w:rPr>
        <w:drawing>
          <wp:inline distT="0" distB="0" distL="0" distR="0" wp14:anchorId="36FF4FD0" wp14:editId="7BA5C1FD">
            <wp:extent cx="2847975" cy="2857500"/>
            <wp:effectExtent l="0" t="0" r="9525" b="0"/>
            <wp:docPr id="1" name="Picture 1" descr="http://www.stmacdaras.ie/wp-content/uploads/2014/09/higher-options1-299x300.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macdaras.ie/wp-content/uploads/2014/09/higher-options1-299x300.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2857500"/>
                    </a:xfrm>
                    <a:prstGeom prst="rect">
                      <a:avLst/>
                    </a:prstGeom>
                    <a:noFill/>
                    <a:ln>
                      <a:noFill/>
                    </a:ln>
                  </pic:spPr>
                </pic:pic>
              </a:graphicData>
            </a:graphic>
          </wp:inline>
        </w:drawing>
      </w:r>
    </w:p>
    <w:p w:rsidR="002422E0" w:rsidRPr="002422E0" w:rsidRDefault="001E68B6" w:rsidP="001E68B6">
      <w:pPr>
        <w:shd w:val="clear" w:color="auto" w:fill="FFFFFF"/>
        <w:spacing w:before="100" w:beforeAutospacing="1" w:after="100" w:afterAutospacing="1" w:line="330" w:lineRule="atLeast"/>
        <w:jc w:val="both"/>
        <w:rPr>
          <w:rFonts w:ascii="Calibri" w:eastAsia="Times New Roman" w:hAnsi="Calibri" w:cs="Arial"/>
          <w:color w:val="000000"/>
          <w:sz w:val="18"/>
          <w:szCs w:val="18"/>
          <w:lang w:eastAsia="en-IE"/>
        </w:rPr>
      </w:pPr>
      <w:r w:rsidRPr="001E68B6">
        <w:rPr>
          <w:rFonts w:ascii="Calibri" w:eastAsia="Times New Roman" w:hAnsi="Calibri" w:cs="Arial"/>
          <w:color w:val="000000"/>
          <w:sz w:val="18"/>
          <w:szCs w:val="18"/>
          <w:lang w:eastAsia="en-IE"/>
        </w:rPr>
        <w:t xml:space="preserve">The </w:t>
      </w:r>
      <w:r w:rsidR="002C1D71">
        <w:rPr>
          <w:rFonts w:ascii="Calibri" w:eastAsia="Times New Roman" w:hAnsi="Calibri" w:cs="Arial"/>
          <w:color w:val="000000"/>
          <w:sz w:val="18"/>
          <w:szCs w:val="18"/>
          <w:lang w:eastAsia="en-IE"/>
        </w:rPr>
        <w:t>6</w:t>
      </w:r>
      <w:r w:rsidR="002C1D71" w:rsidRPr="002C1D71">
        <w:rPr>
          <w:rFonts w:ascii="Calibri" w:eastAsia="Times New Roman" w:hAnsi="Calibri" w:cs="Arial"/>
          <w:color w:val="000000"/>
          <w:sz w:val="18"/>
          <w:szCs w:val="18"/>
          <w:vertAlign w:val="superscript"/>
          <w:lang w:eastAsia="en-IE"/>
        </w:rPr>
        <w:t>th</w:t>
      </w:r>
      <w:r w:rsidR="002C1D71">
        <w:rPr>
          <w:rFonts w:ascii="Calibri" w:eastAsia="Times New Roman" w:hAnsi="Calibri" w:cs="Arial"/>
          <w:color w:val="000000"/>
          <w:sz w:val="18"/>
          <w:szCs w:val="18"/>
          <w:lang w:eastAsia="en-IE"/>
        </w:rPr>
        <w:t xml:space="preserve"> year </w:t>
      </w:r>
      <w:r w:rsidRPr="001E68B6">
        <w:rPr>
          <w:rFonts w:ascii="Calibri" w:eastAsia="Times New Roman" w:hAnsi="Calibri" w:cs="Arial"/>
          <w:color w:val="000000"/>
          <w:sz w:val="18"/>
          <w:szCs w:val="18"/>
          <w:lang w:eastAsia="en-IE"/>
        </w:rPr>
        <w:t>Higher Options confer</w:t>
      </w:r>
      <w:r>
        <w:rPr>
          <w:rFonts w:ascii="Calibri" w:eastAsia="Times New Roman" w:hAnsi="Calibri" w:cs="Arial"/>
          <w:color w:val="000000"/>
          <w:sz w:val="18"/>
          <w:szCs w:val="18"/>
          <w:lang w:eastAsia="en-IE"/>
        </w:rPr>
        <w:t>ence takes place on Wednesday 1</w:t>
      </w:r>
      <w:r w:rsidR="002C1D71">
        <w:rPr>
          <w:rFonts w:ascii="Calibri" w:eastAsia="Times New Roman" w:hAnsi="Calibri" w:cs="Arial"/>
          <w:color w:val="000000"/>
          <w:sz w:val="18"/>
          <w:szCs w:val="18"/>
          <w:lang w:eastAsia="en-IE"/>
        </w:rPr>
        <w:t>2</w:t>
      </w:r>
      <w:r w:rsidRPr="001E68B6">
        <w:rPr>
          <w:rFonts w:ascii="Calibri" w:eastAsia="Times New Roman" w:hAnsi="Calibri" w:cs="Arial"/>
          <w:color w:val="000000"/>
          <w:sz w:val="18"/>
          <w:szCs w:val="18"/>
          <w:lang w:eastAsia="en-IE"/>
        </w:rPr>
        <w:t xml:space="preserve">th of September in the RDS </w:t>
      </w:r>
      <w:proofErr w:type="spellStart"/>
      <w:r w:rsidRPr="001E68B6">
        <w:rPr>
          <w:rFonts w:ascii="Calibri" w:eastAsia="Times New Roman" w:hAnsi="Calibri" w:cs="Arial"/>
          <w:color w:val="000000"/>
          <w:sz w:val="18"/>
          <w:szCs w:val="18"/>
          <w:lang w:eastAsia="en-IE"/>
        </w:rPr>
        <w:t>Simmonscourt</w:t>
      </w:r>
      <w:proofErr w:type="spellEnd"/>
      <w:r w:rsidRPr="001E68B6">
        <w:rPr>
          <w:rFonts w:ascii="Calibri" w:eastAsia="Times New Roman" w:hAnsi="Calibri" w:cs="Arial"/>
          <w:color w:val="000000"/>
          <w:sz w:val="18"/>
          <w:szCs w:val="18"/>
          <w:lang w:eastAsia="en-IE"/>
        </w:rPr>
        <w:t xml:space="preserve">, </w:t>
      </w:r>
      <w:proofErr w:type="spellStart"/>
      <w:r w:rsidRPr="001E68B6">
        <w:rPr>
          <w:rFonts w:ascii="Calibri" w:eastAsia="Times New Roman" w:hAnsi="Calibri" w:cs="Arial"/>
          <w:color w:val="000000"/>
          <w:sz w:val="18"/>
          <w:szCs w:val="18"/>
          <w:lang w:eastAsia="en-IE"/>
        </w:rPr>
        <w:t>Ballsbridge</w:t>
      </w:r>
      <w:proofErr w:type="spellEnd"/>
      <w:r w:rsidRPr="001E68B6">
        <w:rPr>
          <w:rFonts w:ascii="Calibri" w:eastAsia="Times New Roman" w:hAnsi="Calibri" w:cs="Arial"/>
          <w:color w:val="000000"/>
          <w:sz w:val="18"/>
          <w:szCs w:val="18"/>
          <w:lang w:eastAsia="en-IE"/>
        </w:rPr>
        <w:t>, D</w:t>
      </w:r>
      <w:r w:rsidR="002C1D71">
        <w:rPr>
          <w:rFonts w:ascii="Calibri" w:eastAsia="Times New Roman" w:hAnsi="Calibri" w:cs="Arial"/>
          <w:color w:val="000000"/>
          <w:sz w:val="18"/>
          <w:szCs w:val="18"/>
          <w:lang w:eastAsia="en-IE"/>
        </w:rPr>
        <w:t xml:space="preserve">ublin </w:t>
      </w:r>
      <w:proofErr w:type="gramStart"/>
      <w:r w:rsidR="002C1D71">
        <w:rPr>
          <w:rFonts w:ascii="Calibri" w:eastAsia="Times New Roman" w:hAnsi="Calibri" w:cs="Arial"/>
          <w:color w:val="000000"/>
          <w:sz w:val="18"/>
          <w:szCs w:val="18"/>
          <w:lang w:eastAsia="en-IE"/>
        </w:rPr>
        <w:t>4 .</w:t>
      </w:r>
      <w:proofErr w:type="gramEnd"/>
      <w:r w:rsidR="002C1D71">
        <w:rPr>
          <w:rFonts w:ascii="Calibri" w:eastAsia="Times New Roman" w:hAnsi="Calibri" w:cs="Arial"/>
          <w:color w:val="000000"/>
          <w:sz w:val="18"/>
          <w:szCs w:val="18"/>
          <w:lang w:eastAsia="en-IE"/>
        </w:rPr>
        <w:t xml:space="preserve"> Please </w:t>
      </w:r>
      <w:proofErr w:type="gramStart"/>
      <w:r w:rsidR="002C1D71">
        <w:rPr>
          <w:rFonts w:ascii="Calibri" w:eastAsia="Times New Roman" w:hAnsi="Calibri" w:cs="Arial"/>
          <w:color w:val="000000"/>
          <w:sz w:val="18"/>
          <w:szCs w:val="18"/>
          <w:lang w:eastAsia="en-IE"/>
        </w:rPr>
        <w:t xml:space="preserve">see </w:t>
      </w:r>
      <w:r w:rsidR="002422E0">
        <w:rPr>
          <w:rFonts w:ascii="Calibri" w:eastAsia="Times New Roman" w:hAnsi="Calibri" w:cs="Arial"/>
          <w:color w:val="000000"/>
          <w:sz w:val="18"/>
          <w:szCs w:val="18"/>
          <w:lang w:eastAsia="en-IE"/>
        </w:rPr>
        <w:t xml:space="preserve"> </w:t>
      </w:r>
      <w:proofErr w:type="gramEnd"/>
      <w:r w:rsidR="00771659">
        <w:fldChar w:fldCharType="begin"/>
      </w:r>
      <w:r w:rsidR="00771659">
        <w:instrText xml:space="preserve"> HYPERLINK "http://www.Higheroptions.ie" </w:instrText>
      </w:r>
      <w:r w:rsidR="00771659">
        <w:fldChar w:fldCharType="separate"/>
      </w:r>
      <w:r w:rsidR="002422E0" w:rsidRPr="00AC2E0C">
        <w:rPr>
          <w:rStyle w:val="Hyperlink"/>
          <w:rFonts w:ascii="Calibri" w:eastAsia="Times New Roman" w:hAnsi="Calibri" w:cs="Arial"/>
          <w:sz w:val="18"/>
          <w:szCs w:val="18"/>
          <w:lang w:eastAsia="en-IE"/>
        </w:rPr>
        <w:t>www.Higheroptions.ie</w:t>
      </w:r>
      <w:r w:rsidR="00771659">
        <w:rPr>
          <w:rStyle w:val="Hyperlink"/>
          <w:rFonts w:ascii="Calibri" w:eastAsia="Times New Roman" w:hAnsi="Calibri" w:cs="Arial"/>
          <w:sz w:val="18"/>
          <w:szCs w:val="18"/>
          <w:lang w:eastAsia="en-IE"/>
        </w:rPr>
        <w:fldChar w:fldCharType="end"/>
      </w:r>
      <w:r w:rsidR="002C1D71">
        <w:rPr>
          <w:rStyle w:val="Hyperlink"/>
          <w:rFonts w:ascii="Calibri" w:eastAsia="Times New Roman" w:hAnsi="Calibri" w:cs="Arial"/>
          <w:sz w:val="18"/>
          <w:szCs w:val="18"/>
          <w:lang w:eastAsia="en-IE"/>
        </w:rPr>
        <w:t xml:space="preserve"> </w:t>
      </w:r>
      <w:r w:rsidR="002C1D71" w:rsidRPr="002C1D71">
        <w:rPr>
          <w:rStyle w:val="Hyperlink"/>
          <w:rFonts w:ascii="Calibri" w:eastAsia="Times New Roman" w:hAnsi="Calibri" w:cs="Arial"/>
          <w:color w:val="auto"/>
          <w:sz w:val="18"/>
          <w:szCs w:val="18"/>
          <w:u w:val="none"/>
          <w:lang w:eastAsia="en-IE"/>
        </w:rPr>
        <w:t>for further details</w:t>
      </w:r>
      <w:r w:rsidR="002C1D71">
        <w:rPr>
          <w:rStyle w:val="Hyperlink"/>
          <w:rFonts w:ascii="Calibri" w:eastAsia="Times New Roman" w:hAnsi="Calibri" w:cs="Arial"/>
          <w:color w:val="auto"/>
          <w:sz w:val="18"/>
          <w:szCs w:val="18"/>
          <w:u w:val="none"/>
          <w:lang w:eastAsia="en-IE"/>
        </w:rPr>
        <w:t>.</w:t>
      </w:r>
    </w:p>
    <w:p w:rsidR="001E68B6" w:rsidRPr="001E68B6" w:rsidRDefault="001E68B6" w:rsidP="001E68B6">
      <w:pPr>
        <w:shd w:val="clear" w:color="auto" w:fill="FFFFFF"/>
        <w:spacing w:before="100" w:beforeAutospacing="1" w:after="100" w:afterAutospacing="1" w:line="330" w:lineRule="atLeast"/>
        <w:jc w:val="both"/>
        <w:rPr>
          <w:rFonts w:ascii="Arial" w:eastAsia="Times New Roman" w:hAnsi="Arial" w:cs="Arial"/>
          <w:color w:val="000000"/>
          <w:sz w:val="18"/>
          <w:szCs w:val="18"/>
          <w:lang w:eastAsia="en-IE"/>
        </w:rPr>
      </w:pPr>
      <w:r w:rsidRPr="001E68B6">
        <w:rPr>
          <w:rFonts w:ascii="Calibri" w:eastAsia="Times New Roman" w:hAnsi="Calibri" w:cs="Arial"/>
          <w:color w:val="000000"/>
          <w:sz w:val="18"/>
          <w:szCs w:val="18"/>
          <w:lang w:eastAsia="en-IE"/>
        </w:rPr>
        <w:t>Higher Options is the largest and most comprehensive exhibition for Leaving Cert students who want to know what third level university and college options are available and how to apply for them.</w:t>
      </w:r>
      <w:r w:rsidR="002C1D71">
        <w:rPr>
          <w:rFonts w:ascii="Calibri" w:eastAsia="Times New Roman" w:hAnsi="Calibri" w:cs="Arial"/>
          <w:color w:val="000000"/>
          <w:sz w:val="18"/>
          <w:szCs w:val="18"/>
          <w:lang w:eastAsia="en-IE"/>
        </w:rPr>
        <w:t xml:space="preserve"> </w:t>
      </w:r>
      <w:r w:rsidRPr="001E68B6">
        <w:rPr>
          <w:rFonts w:ascii="Calibri" w:eastAsia="Times New Roman" w:hAnsi="Calibri" w:cs="Arial"/>
          <w:color w:val="000000"/>
          <w:sz w:val="18"/>
          <w:szCs w:val="18"/>
          <w:lang w:eastAsia="en-IE"/>
        </w:rPr>
        <w:t>Exhibitors from Ireland, the UK, Europe, Australasia and the USA will attend.</w:t>
      </w:r>
    </w:p>
    <w:p w:rsidR="001E68B6" w:rsidRPr="00771659" w:rsidRDefault="002C1D71" w:rsidP="001E68B6">
      <w:pPr>
        <w:shd w:val="clear" w:color="auto" w:fill="FFFFFF"/>
        <w:spacing w:before="100" w:beforeAutospacing="1" w:after="100" w:afterAutospacing="1" w:line="330" w:lineRule="atLeast"/>
        <w:jc w:val="both"/>
        <w:rPr>
          <w:rFonts w:ascii="Arial" w:eastAsia="Times New Roman" w:hAnsi="Arial" w:cs="Arial"/>
          <w:color w:val="FF0000"/>
          <w:sz w:val="18"/>
          <w:szCs w:val="18"/>
          <w:lang w:eastAsia="en-IE"/>
        </w:rPr>
      </w:pPr>
      <w:r>
        <w:rPr>
          <w:rFonts w:ascii="Calibri" w:eastAsia="Times New Roman" w:hAnsi="Calibri" w:cs="Arial"/>
          <w:color w:val="000000"/>
          <w:sz w:val="18"/>
          <w:szCs w:val="18"/>
          <w:lang w:eastAsia="en-IE"/>
        </w:rPr>
        <w:t>S</w:t>
      </w:r>
      <w:r w:rsidR="0079363B">
        <w:rPr>
          <w:rFonts w:ascii="Calibri" w:eastAsia="Times New Roman" w:hAnsi="Calibri" w:cs="Arial"/>
          <w:color w:val="000000"/>
          <w:sz w:val="18"/>
          <w:szCs w:val="18"/>
          <w:lang w:eastAsia="en-IE"/>
        </w:rPr>
        <w:t xml:space="preserve">tudents must purchase tickets from the college online payments link on our college </w:t>
      </w:r>
      <w:proofErr w:type="gramStart"/>
      <w:r w:rsidR="0079363B">
        <w:rPr>
          <w:rFonts w:ascii="Calibri" w:eastAsia="Times New Roman" w:hAnsi="Calibri" w:cs="Arial"/>
          <w:color w:val="000000"/>
          <w:sz w:val="18"/>
          <w:szCs w:val="18"/>
          <w:lang w:eastAsia="en-IE"/>
        </w:rPr>
        <w:t xml:space="preserve">website </w:t>
      </w:r>
      <w:r w:rsidR="0079363B" w:rsidRPr="001E68B6">
        <w:rPr>
          <w:rFonts w:ascii="Arial" w:eastAsia="Times New Roman" w:hAnsi="Arial" w:cs="Arial"/>
          <w:color w:val="000000"/>
          <w:sz w:val="18"/>
          <w:szCs w:val="18"/>
          <w:lang w:eastAsia="en-IE"/>
        </w:rPr>
        <w:t xml:space="preserve"> </w:t>
      </w:r>
      <w:proofErr w:type="gramEnd"/>
      <w:hyperlink r:id="rId7" w:history="1">
        <w:r w:rsidR="00771659" w:rsidRPr="005B01BE">
          <w:rPr>
            <w:rStyle w:val="Hyperlink"/>
          </w:rPr>
          <w:t>https://eps.enrol.i</w:t>
        </w:r>
        <w:r w:rsidR="00771659" w:rsidRPr="005B01BE">
          <w:rPr>
            <w:rStyle w:val="Hyperlink"/>
          </w:rPr>
          <w:t>e</w:t>
        </w:r>
        <w:r w:rsidR="00771659" w:rsidRPr="005B01BE">
          <w:rPr>
            <w:rStyle w:val="Hyperlink"/>
          </w:rPr>
          <w:t>/stmacdaras/index.aspx</w:t>
        </w:r>
      </w:hyperlink>
      <w:r w:rsidR="00771659">
        <w:t xml:space="preserve">   </w:t>
      </w:r>
      <w:r w:rsidR="0079363B">
        <w:rPr>
          <w:rFonts w:ascii="Arial" w:eastAsia="Times New Roman" w:hAnsi="Arial" w:cs="Arial"/>
          <w:color w:val="000000"/>
          <w:sz w:val="18"/>
          <w:szCs w:val="18"/>
          <w:lang w:eastAsia="en-IE"/>
        </w:rPr>
        <w:t xml:space="preserve">before </w:t>
      </w:r>
      <w:r w:rsidR="00771659" w:rsidRPr="00771659">
        <w:rPr>
          <w:rFonts w:ascii="Arial" w:eastAsia="Times New Roman" w:hAnsi="Arial" w:cs="Arial"/>
          <w:b/>
          <w:color w:val="FF0000"/>
          <w:sz w:val="18"/>
          <w:szCs w:val="18"/>
          <w:lang w:eastAsia="en-IE"/>
        </w:rPr>
        <w:t>FRIDAY 25</w:t>
      </w:r>
      <w:r w:rsidR="00771659" w:rsidRPr="00771659">
        <w:rPr>
          <w:rFonts w:ascii="Arial" w:eastAsia="Times New Roman" w:hAnsi="Arial" w:cs="Arial"/>
          <w:b/>
          <w:color w:val="FF0000"/>
          <w:sz w:val="18"/>
          <w:szCs w:val="18"/>
          <w:vertAlign w:val="superscript"/>
          <w:lang w:eastAsia="en-IE"/>
        </w:rPr>
        <w:t>th</w:t>
      </w:r>
      <w:r w:rsidR="00771659" w:rsidRPr="00771659">
        <w:rPr>
          <w:rFonts w:ascii="Arial" w:eastAsia="Times New Roman" w:hAnsi="Arial" w:cs="Arial"/>
          <w:b/>
          <w:color w:val="FF0000"/>
          <w:sz w:val="18"/>
          <w:szCs w:val="18"/>
          <w:lang w:eastAsia="en-IE"/>
        </w:rPr>
        <w:t xml:space="preserve"> MAY</w:t>
      </w:r>
      <w:r w:rsidRPr="00771659">
        <w:rPr>
          <w:rFonts w:ascii="Arial" w:eastAsia="Times New Roman" w:hAnsi="Arial" w:cs="Arial"/>
          <w:color w:val="FF0000"/>
          <w:sz w:val="18"/>
          <w:szCs w:val="18"/>
          <w:lang w:eastAsia="en-IE"/>
        </w:rPr>
        <w:t xml:space="preserve"> </w:t>
      </w:r>
      <w:r w:rsidR="0079363B" w:rsidRPr="00771659">
        <w:rPr>
          <w:rFonts w:ascii="Arial" w:eastAsia="Times New Roman" w:hAnsi="Arial" w:cs="Arial"/>
          <w:color w:val="FF0000"/>
          <w:sz w:val="18"/>
          <w:szCs w:val="18"/>
          <w:lang w:eastAsia="en-IE"/>
        </w:rPr>
        <w:t xml:space="preserve"> </w:t>
      </w:r>
      <w:r w:rsidR="0079363B">
        <w:rPr>
          <w:rFonts w:ascii="Arial" w:eastAsia="Times New Roman" w:hAnsi="Arial" w:cs="Arial"/>
          <w:color w:val="000000"/>
          <w:sz w:val="18"/>
          <w:szCs w:val="18"/>
          <w:lang w:eastAsia="en-IE"/>
        </w:rPr>
        <w:t>at the latest.</w:t>
      </w:r>
    </w:p>
    <w:p w:rsidR="0079363B" w:rsidRPr="001E68B6" w:rsidRDefault="0079363B" w:rsidP="001E68B6">
      <w:pPr>
        <w:shd w:val="clear" w:color="auto" w:fill="FFFFFF"/>
        <w:spacing w:before="100" w:beforeAutospacing="1" w:after="100" w:afterAutospacing="1" w:line="330" w:lineRule="atLeast"/>
        <w:jc w:val="both"/>
        <w:rPr>
          <w:rFonts w:ascii="Arial" w:eastAsia="Times New Roman" w:hAnsi="Arial" w:cs="Arial"/>
          <w:color w:val="000000"/>
          <w:sz w:val="18"/>
          <w:szCs w:val="18"/>
          <w:lang w:eastAsia="en-IE"/>
        </w:rPr>
      </w:pPr>
      <w:bookmarkStart w:id="0" w:name="_GoBack"/>
      <w:bookmarkEnd w:id="0"/>
    </w:p>
    <w:p w:rsidR="00CE63CD" w:rsidRDefault="00CE63CD"/>
    <w:sectPr w:rsidR="00CE6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B6"/>
    <w:rsid w:val="001E68B6"/>
    <w:rsid w:val="002422E0"/>
    <w:rsid w:val="002C1D71"/>
    <w:rsid w:val="005700E8"/>
    <w:rsid w:val="006A08AA"/>
    <w:rsid w:val="00771659"/>
    <w:rsid w:val="0079363B"/>
    <w:rsid w:val="00CE6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8B6"/>
    <w:rPr>
      <w:rFonts w:ascii="Tahoma" w:hAnsi="Tahoma" w:cs="Tahoma"/>
      <w:sz w:val="16"/>
      <w:szCs w:val="16"/>
    </w:rPr>
  </w:style>
  <w:style w:type="character" w:styleId="Hyperlink">
    <w:name w:val="Hyperlink"/>
    <w:basedOn w:val="DefaultParagraphFont"/>
    <w:uiPriority w:val="99"/>
    <w:unhideWhenUsed/>
    <w:rsid w:val="0079363B"/>
    <w:rPr>
      <w:color w:val="0000FF" w:themeColor="hyperlink"/>
      <w:u w:val="single"/>
    </w:rPr>
  </w:style>
  <w:style w:type="character" w:styleId="FollowedHyperlink">
    <w:name w:val="FollowedHyperlink"/>
    <w:basedOn w:val="DefaultParagraphFont"/>
    <w:uiPriority w:val="99"/>
    <w:semiHidden/>
    <w:unhideWhenUsed/>
    <w:rsid w:val="007716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8B6"/>
    <w:rPr>
      <w:rFonts w:ascii="Tahoma" w:hAnsi="Tahoma" w:cs="Tahoma"/>
      <w:sz w:val="16"/>
      <w:szCs w:val="16"/>
    </w:rPr>
  </w:style>
  <w:style w:type="character" w:styleId="Hyperlink">
    <w:name w:val="Hyperlink"/>
    <w:basedOn w:val="DefaultParagraphFont"/>
    <w:uiPriority w:val="99"/>
    <w:unhideWhenUsed/>
    <w:rsid w:val="0079363B"/>
    <w:rPr>
      <w:color w:val="0000FF" w:themeColor="hyperlink"/>
      <w:u w:val="single"/>
    </w:rPr>
  </w:style>
  <w:style w:type="character" w:styleId="FollowedHyperlink">
    <w:name w:val="FollowedHyperlink"/>
    <w:basedOn w:val="DefaultParagraphFont"/>
    <w:uiPriority w:val="99"/>
    <w:semiHidden/>
    <w:unhideWhenUsed/>
    <w:rsid w:val="007716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s.enrol.ie/stmacdaras/index.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stmacdaras.ie/wp-content/uploads/2014/09/higher-options1.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CODUBVEC</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Diarmid Finnegan</dc:creator>
  <cp:lastModifiedBy>Diarmid Finnegan</cp:lastModifiedBy>
  <cp:revision>3</cp:revision>
  <dcterms:created xsi:type="dcterms:W3CDTF">2018-05-09T10:19:00Z</dcterms:created>
  <dcterms:modified xsi:type="dcterms:W3CDTF">2018-05-09T10:22:00Z</dcterms:modified>
</cp:coreProperties>
</file>