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5D23" w14:textId="77777777" w:rsidR="0053126C" w:rsidRDefault="009D250F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>Parent Guide to Google Classroom</w:t>
      </w:r>
      <w:r>
        <w:rPr>
          <w:noProof/>
          <w:lang w:val="en-IE"/>
        </w:rPr>
        <w:drawing>
          <wp:anchor distT="0" distB="0" distL="114300" distR="114300" simplePos="0" relativeHeight="251658240" behindDoc="0" locked="0" layoutInCell="1" hidden="0" allowOverlap="1" wp14:anchorId="28331CC6" wp14:editId="4BE39F56">
            <wp:simplePos x="0" y="0"/>
            <wp:positionH relativeFrom="column">
              <wp:posOffset>5400675</wp:posOffset>
            </wp:positionH>
            <wp:positionV relativeFrom="paragraph">
              <wp:posOffset>-666749</wp:posOffset>
            </wp:positionV>
            <wp:extent cx="968375" cy="836324"/>
            <wp:effectExtent l="0" t="0" r="0" b="0"/>
            <wp:wrapNone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836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03D7AA" w14:textId="77777777" w:rsidR="0053126C" w:rsidRDefault="0053126C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</w:p>
    <w:p w14:paraId="61756754" w14:textId="77777777" w:rsidR="0053126C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Google Classroom is an online platform where teachers can send your children work when away from school. </w:t>
      </w:r>
    </w:p>
    <w:p w14:paraId="7009E1CC" w14:textId="77777777" w:rsidR="0053126C" w:rsidRDefault="005312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628389C" w14:textId="77777777" w:rsidR="0053126C" w:rsidRDefault="009D250F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Accessing Google Classroom </w:t>
      </w:r>
    </w:p>
    <w:p w14:paraId="101088EC" w14:textId="27DC4A8E" w:rsidR="0053126C" w:rsidRDefault="002673C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</w:t>
      </w:r>
      <w:r w:rsidR="009D250F">
        <w:rPr>
          <w:rFonts w:ascii="Calibri" w:eastAsia="Calibri" w:hAnsi="Calibri" w:cs="Calibri"/>
          <w:sz w:val="24"/>
          <w:szCs w:val="24"/>
        </w:rPr>
        <w:t xml:space="preserve"> can access Google Classroom using the mobile apps (Android and iOS), or via the web by visiting http://classroom.google.com </w:t>
      </w:r>
    </w:p>
    <w:p w14:paraId="65618DD0" w14:textId="77777777" w:rsidR="0053126C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IE"/>
        </w:rPr>
        <w:drawing>
          <wp:anchor distT="0" distB="0" distL="114300" distR="114300" simplePos="0" relativeHeight="251660288" behindDoc="1" locked="0" layoutInCell="1" allowOverlap="1" wp14:anchorId="7664840D" wp14:editId="092AD073">
            <wp:simplePos x="0" y="0"/>
            <wp:positionH relativeFrom="column">
              <wp:posOffset>4864450</wp:posOffset>
            </wp:positionH>
            <wp:positionV relativeFrom="paragraph">
              <wp:posOffset>-2540</wp:posOffset>
            </wp:positionV>
            <wp:extent cx="1709420" cy="1238250"/>
            <wp:effectExtent l="0" t="0" r="508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8A5AB9" w14:textId="77777777" w:rsidR="0053126C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Students then log on using their </w:t>
      </w:r>
      <w:r w:rsidRPr="009D250F">
        <w:rPr>
          <w:rFonts w:ascii="Calibri" w:eastAsia="Calibri" w:hAnsi="Calibri" w:cs="Calibri"/>
          <w:b/>
          <w:sz w:val="24"/>
          <w:szCs w:val="24"/>
        </w:rPr>
        <w:t>school email and password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58C75634" w14:textId="77777777" w:rsidR="0053126C" w:rsidRDefault="005312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242F16A" w14:textId="2577C9C7" w:rsidR="009D250F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Once </w:t>
      </w:r>
      <w:r w:rsidR="002673C8"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z w:val="24"/>
          <w:szCs w:val="24"/>
        </w:rPr>
        <w:t xml:space="preserve"> have logged in, they will see the class overview page. From here </w:t>
      </w:r>
    </w:p>
    <w:p w14:paraId="0D345843" w14:textId="77777777" w:rsidR="009D250F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they can see all of the classes they are registered with and </w:t>
      </w:r>
    </w:p>
    <w:p w14:paraId="2C2AB36B" w14:textId="77777777" w:rsidR="0053126C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summary of any work due. </w:t>
      </w:r>
    </w:p>
    <w:p w14:paraId="7D31E8BC" w14:textId="77777777" w:rsidR="0053126C" w:rsidRDefault="005312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BA5E77" w14:textId="77777777" w:rsidR="0053126C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Clicking on a class will open that Classroom.</w:t>
      </w:r>
    </w:p>
    <w:p w14:paraId="4EC70A45" w14:textId="77777777" w:rsidR="0053126C" w:rsidRDefault="005312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4E1C977" w14:textId="77777777" w:rsidR="0053126C" w:rsidRDefault="009D250F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Accessing resources</w:t>
      </w:r>
    </w:p>
    <w:p w14:paraId="24FAB040" w14:textId="13AF2D92" w:rsidR="0053126C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Clicking on a class will show </w:t>
      </w:r>
      <w:r w:rsidR="002673C8">
        <w:rPr>
          <w:rFonts w:ascii="Calibri" w:eastAsia="Calibri" w:hAnsi="Calibri" w:cs="Calibri"/>
          <w:sz w:val="24"/>
          <w:szCs w:val="24"/>
        </w:rPr>
        <w:t xml:space="preserve">the stream. Along the top you will see the tab ‘Classwork.’ This is where you can access </w:t>
      </w:r>
      <w:r>
        <w:rPr>
          <w:rFonts w:ascii="Calibri" w:eastAsia="Calibri" w:hAnsi="Calibri" w:cs="Calibri"/>
          <w:sz w:val="24"/>
          <w:szCs w:val="24"/>
        </w:rPr>
        <w:t>the assignments</w:t>
      </w:r>
      <w:r w:rsidR="002673C8">
        <w:rPr>
          <w:rFonts w:ascii="Calibri" w:eastAsia="Calibri" w:hAnsi="Calibri" w:cs="Calibri"/>
          <w:sz w:val="24"/>
          <w:szCs w:val="24"/>
        </w:rPr>
        <w:t xml:space="preserve"> given</w:t>
      </w:r>
      <w:r>
        <w:rPr>
          <w:rFonts w:ascii="Calibri" w:eastAsia="Calibri" w:hAnsi="Calibri" w:cs="Calibri"/>
          <w:sz w:val="24"/>
          <w:szCs w:val="24"/>
        </w:rPr>
        <w:t>. The details of an assignment will be shown by clicking on the heading</w:t>
      </w:r>
      <w:r w:rsidR="002673C8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0484ECF" w14:textId="1EA548A3" w:rsidR="0053126C" w:rsidRDefault="005312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1042096" w14:textId="1D494085" w:rsidR="0053126C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Children can then read the instructions and see any files attached to the assignment. </w:t>
      </w:r>
    </w:p>
    <w:p w14:paraId="0662D59D" w14:textId="250DF72C" w:rsidR="0053126C" w:rsidRDefault="002673C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9C534B" wp14:editId="58E534A9">
                <wp:simplePos x="0" y="0"/>
                <wp:positionH relativeFrom="column">
                  <wp:posOffset>5526406</wp:posOffset>
                </wp:positionH>
                <wp:positionV relativeFrom="paragraph">
                  <wp:posOffset>740411</wp:posOffset>
                </wp:positionV>
                <wp:extent cx="715135" cy="1005548"/>
                <wp:effectExtent l="76200" t="0" r="46990" b="61595"/>
                <wp:wrapNone/>
                <wp:docPr id="1" name="Curved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00891" flipH="1">
                          <a:off x="0" y="0"/>
                          <a:ext cx="715135" cy="1005548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38462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8A39DA" w14:textId="77777777" w:rsidR="0053126C" w:rsidRDefault="0053126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534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" o:spid="_x0000_s1026" type="#_x0000_t103" style="position:absolute;margin-left:435.15pt;margin-top:58.3pt;width:56.3pt;height:79.2pt;rotation:-11251320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" adj="13919,19680,8308" fillcolor="black [3200]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C8A39DA" w14:textId="77777777" w:rsidR="0053126C" w:rsidRDefault="0053126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9D250F">
        <w:rPr>
          <w:rFonts w:ascii="Calibri" w:eastAsia="Calibri" w:hAnsi="Calibri" w:cs="Calibri"/>
          <w:noProof/>
          <w:sz w:val="24"/>
          <w:szCs w:val="24"/>
          <w:lang w:val="en-IE"/>
        </w:rPr>
        <w:drawing>
          <wp:inline distT="114300" distB="114300" distL="114300" distR="114300" wp14:anchorId="4A8B8AA4" wp14:editId="23F109DA">
            <wp:extent cx="2014538" cy="986592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986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9A794" w14:textId="2C1E64CE" w:rsidR="0053126C" w:rsidRDefault="009D250F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Submitting work online</w:t>
      </w:r>
    </w:p>
    <w:p w14:paraId="3F8E8D71" w14:textId="5FD07045" w:rsidR="0053126C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simplest way to complete the homework online is to open the attachment and complete the task as per teacher </w:t>
      </w:r>
      <w:proofErr w:type="gramStart"/>
      <w:r>
        <w:rPr>
          <w:rFonts w:ascii="Calibri" w:eastAsia="Calibri" w:hAnsi="Calibri" w:cs="Calibri"/>
          <w:sz w:val="24"/>
          <w:szCs w:val="24"/>
        </w:rPr>
        <w:t>instruction</w:t>
      </w:r>
      <w:r w:rsidR="002673C8">
        <w:rPr>
          <w:rFonts w:ascii="Calibri" w:eastAsia="Calibri" w:hAnsi="Calibri" w:cs="Calibri"/>
          <w:sz w:val="24"/>
          <w:szCs w:val="24"/>
        </w:rPr>
        <w:t>, 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 it on a Doc/Slide and attach it back to the assignment space. </w:t>
      </w:r>
    </w:p>
    <w:p w14:paraId="5AD4F620" w14:textId="74C9DC45" w:rsidR="0053126C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you are finished, </w:t>
      </w:r>
      <w:r w:rsidR="002673C8">
        <w:rPr>
          <w:rFonts w:ascii="Calibri" w:eastAsia="Calibri" w:hAnsi="Calibri" w:cs="Calibri"/>
          <w:sz w:val="24"/>
          <w:szCs w:val="24"/>
        </w:rPr>
        <w:t xml:space="preserve">you must click ‘add or create’ and attach your file. It is VITAL that you select ‘Turn in,’ otherwise your teacher will not receive your file.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6F30DCE" w14:textId="77777777" w:rsidR="0053126C" w:rsidRDefault="005312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5656C0F" w14:textId="715EE9E6" w:rsidR="0053126C" w:rsidRDefault="009D25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Alternatively, the work can be completed in books or on paper and a photo can be uploaded as per the instructions above. </w:t>
      </w:r>
      <w:bookmarkStart w:id="0" w:name="_GoBack"/>
      <w:bookmarkEnd w:id="0"/>
    </w:p>
    <w:p w14:paraId="3EEF3538" w14:textId="77777777" w:rsidR="0053126C" w:rsidRDefault="005312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9D980E7" w14:textId="77777777" w:rsidR="0053126C" w:rsidRDefault="009D250F">
      <w:pPr>
        <w:spacing w:line="240" w:lineRule="auto"/>
      </w:pPr>
      <w:bookmarkStart w:id="1" w:name="_gjdgxs" w:colFirst="0" w:colLast="0"/>
      <w:bookmarkEnd w:id="1"/>
      <w:r>
        <w:rPr>
          <w:rFonts w:ascii="Calibri" w:eastAsia="Calibri" w:hAnsi="Calibri" w:cs="Calibri"/>
          <w:sz w:val="24"/>
          <w:szCs w:val="24"/>
          <w:u w:val="single"/>
        </w:rPr>
        <w:t>Teachers will detail how and when they would like the word returned in the task description</w:t>
      </w:r>
    </w:p>
    <w:sectPr w:rsidR="005312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6C"/>
    <w:rsid w:val="002673C8"/>
    <w:rsid w:val="0053126C"/>
    <w:rsid w:val="009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1593"/>
  <w15:docId w15:val="{282BBC78-89C6-4B6C-AF9A-92F21F0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Denny</dc:creator>
  <cp:lastModifiedBy>ND</cp:lastModifiedBy>
  <cp:revision>3</cp:revision>
  <dcterms:created xsi:type="dcterms:W3CDTF">2020-03-12T14:59:00Z</dcterms:created>
  <dcterms:modified xsi:type="dcterms:W3CDTF">2020-03-13T11:42:00Z</dcterms:modified>
</cp:coreProperties>
</file>